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ED5" w:rsidRDefault="00C40ED5" w:rsidP="00C40ED5">
      <w:r>
        <w:t xml:space="preserve">Intensity refers to the brightness or dullness of a color. An example is bright red (or dull red). </w:t>
      </w:r>
    </w:p>
    <w:p w:rsidR="00C40ED5" w:rsidRDefault="00C40ED5" w:rsidP="00C40ED5"/>
    <w:p w:rsidR="00C40ED5" w:rsidRDefault="00C40ED5" w:rsidP="00C40ED5">
      <w:r>
        <w:t>Color Schemes (Color Harmonies):</w:t>
      </w:r>
    </w:p>
    <w:p w:rsidR="00C40ED5" w:rsidRDefault="00C40ED5" w:rsidP="00C40ED5"/>
    <w:p w:rsidR="00C40ED5" w:rsidRDefault="00C40ED5" w:rsidP="00C40ED5"/>
    <w:p w:rsidR="00C40ED5" w:rsidRDefault="00C40ED5" w:rsidP="00C40ED5">
      <w:r>
        <w:t>Monochrome (meaning "one color") color harmonies include only one color in different value (the lightness and darkness of a color) and intensity (the brightness or dullness of a color). An example of a monochrome color scheme could include any color mixed with white, gray, or black. For example, red, rose and pink (red mixed with white) are monochrome.</w:t>
      </w:r>
    </w:p>
    <w:p w:rsidR="00C40ED5" w:rsidRDefault="00C40ED5" w:rsidP="00C40ED5">
      <w:r>
        <w:t>Adjacent colors (also called analogous colors) uses colors that neighbor each other on the color wheel. An example is a color scheme that includes various values and intensities of reds and oranges.</w:t>
      </w:r>
    </w:p>
    <w:p w:rsidR="00C40ED5" w:rsidRDefault="00C40ED5" w:rsidP="00C40ED5"/>
    <w:p w:rsidR="00C40ED5" w:rsidRDefault="00C40ED5" w:rsidP="00C40ED5">
      <w:r>
        <w:t>Colors opposite each other on the color wheel are called complementary colors. For example, violet and yellow are complementary colors. So are red and green, and blue and orange.</w:t>
      </w:r>
    </w:p>
    <w:p w:rsidR="00C40ED5" w:rsidRDefault="00C40ED5" w:rsidP="00C40ED5"/>
    <w:p w:rsidR="00C40ED5" w:rsidRDefault="00C40ED5" w:rsidP="00C40ED5">
      <w:r>
        <w:t>A single split complement uses a primary color plus colors on either side of its complement. An example is a color scheme that includes various values and intensities of greens, violet-reds and red-oranges.</w:t>
      </w:r>
    </w:p>
    <w:p w:rsidR="00C40ED5" w:rsidRDefault="00C40ED5" w:rsidP="00C40ED5"/>
    <w:p w:rsidR="00C40ED5" w:rsidRDefault="00C40ED5" w:rsidP="00C40ED5">
      <w:r>
        <w:t>A triad uses colors at the points of an equilateral triangle (three colors spaced equally on the color wheel). These are sometimes called balanced colors. An example of a triadic scheme could be red, blue, and yellow; green, orange, and purple, etc.</w:t>
      </w:r>
    </w:p>
    <w:p w:rsidR="00C40ED5" w:rsidRDefault="00C40ED5" w:rsidP="00C40ED5"/>
    <w:p w:rsidR="00C40ED5" w:rsidRDefault="00C40ED5" w:rsidP="00C40ED5">
      <w:r>
        <w:t xml:space="preserve">A double split complement (also called </w:t>
      </w:r>
      <w:proofErr w:type="spellStart"/>
      <w:r>
        <w:t>tetradic</w:t>
      </w:r>
      <w:proofErr w:type="spellEnd"/>
      <w:r>
        <w:t>) uses two pairs of complements, one apart on the color wheel. An example is red, green, orange, and blue.</w:t>
      </w:r>
    </w:p>
    <w:p w:rsidR="00C40ED5" w:rsidRDefault="00C40ED5" w:rsidP="00C40ED5"/>
    <w:p w:rsidR="00C40ED5" w:rsidRDefault="00C40ED5" w:rsidP="00C40ED5">
      <w:r>
        <w:t>Warm Colors and Cool Colors:</w:t>
      </w:r>
    </w:p>
    <w:p w:rsidR="00E23D62" w:rsidRDefault="00C40ED5" w:rsidP="00C40ED5">
      <w:r>
        <w:t>The warm colors include reds, oranges, and yellows; the cool colors include blues, greens and violets. The neutral colors are black, white, and grays.</w:t>
      </w:r>
      <w:r>
        <w:t xml:space="preserve"> </w:t>
      </w:r>
    </w:p>
    <w:p w:rsidR="004512E1" w:rsidRDefault="004512E1" w:rsidP="00C40ED5">
      <w:r>
        <w:t>Tone – made by tinting and shading – if you add both black and white</w:t>
      </w:r>
    </w:p>
    <w:p w:rsidR="00C40ED5" w:rsidRDefault="00C40ED5" w:rsidP="00C40ED5">
      <w:pPr>
        <w:rPr>
          <w:noProof/>
        </w:rPr>
      </w:pPr>
    </w:p>
    <w:p w:rsidR="00C40ED5" w:rsidRDefault="00C40ED5" w:rsidP="00C40ED5">
      <w:pPr>
        <w:rPr>
          <w:noProof/>
        </w:rPr>
      </w:pPr>
    </w:p>
    <w:p w:rsidR="00C40ED5" w:rsidRDefault="00C40ED5" w:rsidP="00C40ED5"/>
    <w:p w:rsidR="00C40ED5" w:rsidRDefault="00C40ED5" w:rsidP="00C40ED5"/>
    <w:p w:rsidR="00C40ED5" w:rsidRDefault="00C40ED5" w:rsidP="00C40ED5">
      <w:pPr>
        <w:sectPr w:rsidR="00C40ED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40ED5" w:rsidRDefault="00C40ED5" w:rsidP="00C40ED5">
      <w:pPr>
        <w:spacing w:after="0"/>
      </w:pPr>
      <w:r>
        <w:lastRenderedPageBreak/>
        <w:t>ADJACENT COLORS</w:t>
      </w:r>
    </w:p>
    <w:p w:rsidR="00C40ED5" w:rsidRDefault="00C40ED5" w:rsidP="00C40ED5">
      <w:pPr>
        <w:spacing w:after="0"/>
      </w:pPr>
      <w:r>
        <w:t>COMPLEMENTARY COLORS</w:t>
      </w:r>
    </w:p>
    <w:p w:rsidR="00C40ED5" w:rsidRDefault="00C40ED5" w:rsidP="00C40ED5">
      <w:pPr>
        <w:spacing w:after="0"/>
      </w:pPr>
      <w:r>
        <w:t>DOUBLE SPLIT COMPLEMENT</w:t>
      </w:r>
      <w:r>
        <w:tab/>
      </w:r>
    </w:p>
    <w:p w:rsidR="00C40ED5" w:rsidRDefault="00C40ED5" w:rsidP="00C40ED5">
      <w:pPr>
        <w:spacing w:after="0"/>
      </w:pPr>
      <w:r>
        <w:lastRenderedPageBreak/>
        <w:t>MONOCHROME</w:t>
      </w:r>
    </w:p>
    <w:p w:rsidR="00C40ED5" w:rsidRDefault="00C40ED5" w:rsidP="00C40ED5">
      <w:pPr>
        <w:spacing w:after="0"/>
      </w:pPr>
      <w:r>
        <w:t>SINGLE SPLIT COMPLEMENT</w:t>
      </w:r>
      <w:r>
        <w:tab/>
        <w:t xml:space="preserve"> </w:t>
      </w:r>
      <w:r>
        <w:tab/>
      </w:r>
    </w:p>
    <w:p w:rsidR="00C40ED5" w:rsidRDefault="00420E60" w:rsidP="00420E60">
      <w:pPr>
        <w:spacing w:after="0"/>
        <w:sectPr w:rsidR="00C40ED5" w:rsidSect="00C40ED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TRIAD</w:t>
      </w:r>
    </w:p>
    <w:p w:rsidR="00C40ED5" w:rsidRDefault="00C40ED5" w:rsidP="00C40ED5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959F213" wp14:editId="7AA893BF">
            <wp:simplePos x="0" y="0"/>
            <wp:positionH relativeFrom="margin">
              <wp:posOffset>-635</wp:posOffset>
            </wp:positionH>
            <wp:positionV relativeFrom="paragraph">
              <wp:posOffset>299085</wp:posOffset>
            </wp:positionV>
            <wp:extent cx="6108065" cy="7086600"/>
            <wp:effectExtent l="0" t="0" r="6985" b="0"/>
            <wp:wrapTight wrapText="bothSides">
              <wp:wrapPolygon edited="0">
                <wp:start x="0" y="0"/>
                <wp:lineTo x="0" y="21542"/>
                <wp:lineTo x="21557" y="21542"/>
                <wp:lineTo x="215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98" t="10297" r="29075" b="5847"/>
                    <a:stretch/>
                  </pic:blipFill>
                  <pic:spPr bwMode="auto">
                    <a:xfrm>
                      <a:off x="0" y="0"/>
                      <a:ext cx="6108065" cy="7086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40ED5" w:rsidSect="00C40ED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D5"/>
    <w:rsid w:val="00420E60"/>
    <w:rsid w:val="004512E1"/>
    <w:rsid w:val="00C40ED5"/>
    <w:rsid w:val="00E2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6B3D9A-17A8-49E4-BCF7-A7489DC9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Laura E.</dc:creator>
  <cp:keywords/>
  <dc:description/>
  <cp:lastModifiedBy>Hoffman, Laura E.</cp:lastModifiedBy>
  <cp:revision>2</cp:revision>
  <dcterms:created xsi:type="dcterms:W3CDTF">2016-10-18T15:52:00Z</dcterms:created>
  <dcterms:modified xsi:type="dcterms:W3CDTF">2016-10-18T18:00:00Z</dcterms:modified>
</cp:coreProperties>
</file>