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C52" w:rsidRDefault="00E74C52" w:rsidP="00560D2C">
      <w:pPr>
        <w:jc w:val="right"/>
      </w:pPr>
    </w:p>
    <w:p w:rsidR="00560D2C" w:rsidRDefault="00560D2C" w:rsidP="00560D2C">
      <w:pPr>
        <w:jc w:val="right"/>
      </w:pPr>
      <w:r>
        <w:t>Name/Date: ____________________________________________</w:t>
      </w:r>
    </w:p>
    <w:p w:rsidR="00560D2C" w:rsidRPr="00560D2C" w:rsidRDefault="00E74C52" w:rsidP="00560D2C">
      <w:pPr>
        <w:rPr>
          <w:b/>
        </w:rPr>
      </w:pPr>
      <w:r>
        <w:rPr>
          <w:b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133350</wp:posOffset>
            </wp:positionV>
            <wp:extent cx="1533525" cy="1533525"/>
            <wp:effectExtent l="0" t="0" r="9525" b="9525"/>
            <wp:wrapTight wrapText="bothSides">
              <wp:wrapPolygon edited="0">
                <wp:start x="0" y="0"/>
                <wp:lineTo x="0" y="21466"/>
                <wp:lineTo x="21466" y="21466"/>
                <wp:lineTo x="2146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lor-wheel-300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D2C" w:rsidRPr="00560D2C">
        <w:rPr>
          <w:b/>
        </w:rPr>
        <w:t>Beginning Color Theory in Lighting:</w:t>
      </w:r>
    </w:p>
    <w:p w:rsidR="00560D2C" w:rsidRPr="00560D2C" w:rsidRDefault="00E74C52" w:rsidP="00560D2C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5838825</wp:posOffset>
                </wp:positionH>
                <wp:positionV relativeFrom="paragraph">
                  <wp:posOffset>228600</wp:posOffset>
                </wp:positionV>
                <wp:extent cx="781050" cy="75247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524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7E611F" id="Oval 5" o:spid="_x0000_s1026" style="position:absolute;margin-left:459.75pt;margin-top:18pt;width:61.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8NejwIAAKkFAAAOAAAAZHJzL2Uyb0RvYy54bWysVN9PGzEMfp+0/yHK+7i7ql1ZxRVVIKZJ&#10;CNBg4jnkEi5SEmdJ2mv318/J/SgbaA9ofUjt2P5if2f77HxvNNkJHxTYmlYnJSXCcmiUfa7pj4er&#10;T6eUhMhswzRYUdODCPR8/fHDWedWYgYt6EZ4giA2rDpX0zZGtyqKwFthWDgBJywaJXjDIqr+uWg8&#10;6xDd6GJWlp+LDnzjPHARAt5e9ka6zvhSCh5vpQwiEl1TzC3m0+fzKZ3F+oytnj1zreJDGuwdWRim&#10;LD46QV2yyMjWq1dQRnEPAWQ84WAKkFJxkWvAaqryr2ruW+ZErgXJCW6iKfw/WH6zu/NENTVdUGKZ&#10;wU90u2OaLBIznQsrdLh3d37QAoqpzL30Jv1jAWSf2TxMbIp9JBwvl6dVuUDOOZqWi9l8mTGLY7Dz&#10;IX4VYEgSaiq0Vi6ketmK7a5DxDfRe/RK1wG0aq6U1llJPSIutCeYcE3jvko5Y8QfXtq+KxBhUmSR&#10;KOiLzlI8aJHwtP0uJNKGZc5ywrlhj8kwzoWNVW9qWSP6HBcl/sYsx/RzzhkwIUusbsIeAEbPHmTE&#10;7osd/FOoyP0+BZf/SqwPniLyy2DjFGyUBf8WgMaqhpd7/5GknprE0hM0B2wqD/20BcevFH7haxbi&#10;HfM4XtgUuDLiLR5SQ1dTGCRKWvC/3rpP/tj1aKWkw3Gtafi5ZV5Qor9ZnIcv1Xye5jsr88Vyhop/&#10;aXl6abFbcwHYMxUuJ8ezmPyjHkXpwTziZtmkV9HELMe3a8qjH5WL2K8R3E1cbDbZDWfasXht7x1P&#10;4InV1L4P+0fm3dDmEefjBsbRftXqvW+KtLDZRpAqz8GR14Fv3Ae5cYbdlRbOSz17HTfs+jcAAAD/&#10;/wMAUEsDBBQABgAIAAAAIQAHTOFS4QAAAAsBAAAPAAAAZHJzL2Rvd25yZXYueG1sTI9BT4NAEIXv&#10;Jv6HzZh4s0srEIssDTbReNJYjYm3LUxZIjuL7JbCv3d60tvMvJc338s3k+3EiINvHSlYLiIQSJWr&#10;W2oUfLw/3tyB8EFTrTtHqGBGD5vi8iLXWe1O9IbjLjSCQ8hnWoEJoc+k9JVBq/3C9UisHdxgdeB1&#10;aGQ96BOH206uoiiVVrfEH4zucWuw+t4drYLnUP6Y9PXh6WuuPl8wTsZy3h6Uur6aynsQAafwZ4Yz&#10;PqNDwUx7d6Tai07BerlO2KrgNuVOZ0MUr/iy5ymJE5BFLv93KH4BAAD//wMAUEsBAi0AFAAGAAgA&#10;AAAhALaDOJL+AAAA4QEAABMAAAAAAAAAAAAAAAAAAAAAAFtDb250ZW50X1R5cGVzXS54bWxQSwEC&#10;LQAUAAYACAAAACEAOP0h/9YAAACUAQAACwAAAAAAAAAAAAAAAAAvAQAAX3JlbHMvLnJlbHNQSwEC&#10;LQAUAAYACAAAACEAwufDXo8CAACpBQAADgAAAAAAAAAAAAAAAAAuAgAAZHJzL2Uyb0RvYy54bWxQ&#10;SwECLQAUAAYACAAAACEAB0zhUuEAAAALAQAADwAAAAAAAAAAAAAAAADpBAAAZHJzL2Rvd25yZXYu&#10;eG1sUEsFBgAAAAAEAAQA8wAAAPcFAAAAAA==&#10;" fillcolor="black [3213]" strokecolor="black [3213]" strokeweight="1pt">
                <v:stroke joinstyle="miter"/>
              </v:oval>
            </w:pict>
          </mc:Fallback>
        </mc:AlternateContent>
      </w:r>
      <w:r w:rsidR="00560D2C" w:rsidRPr="00560D2C">
        <w:rPr>
          <w:b/>
          <w:sz w:val="24"/>
        </w:rPr>
        <w:t>SUBTRACTIVE COLOR THEORY –</w:t>
      </w:r>
      <w:r w:rsidR="00560D2C" w:rsidRPr="00560D2C">
        <w:rPr>
          <w:noProof/>
        </w:rPr>
        <w:t xml:space="preserve"> </w:t>
      </w:r>
    </w:p>
    <w:p w:rsidR="00560D2C" w:rsidRDefault="00560D2C" w:rsidP="00560D2C">
      <w:r>
        <w:t xml:space="preserve">This is the color theory we are familiar with and have learned since Kindergarten. This theory applies to pigment, such as paint, dyes, etc. </w:t>
      </w:r>
    </w:p>
    <w:p w:rsidR="00560D2C" w:rsidRDefault="00560D2C" w:rsidP="00560D2C">
      <w:r>
        <w:t xml:space="preserve">All the primary colors mixed together make BLACK. </w:t>
      </w:r>
      <w:r w:rsidR="00E74C52">
        <w:t>Therefore,</w:t>
      </w:r>
      <w:r>
        <w:t xml:space="preserve"> we assume the presence of all color is black.</w:t>
      </w:r>
    </w:p>
    <w:p w:rsidR="00560D2C" w:rsidRDefault="00560D2C" w:rsidP="00560D2C">
      <w:r w:rsidRPr="00560D2C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247650</wp:posOffset>
            </wp:positionV>
            <wp:extent cx="228600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420" y="21420"/>
                <wp:lineTo x="21420" y="0"/>
                <wp:lineTo x="0" y="0"/>
              </wp:wrapPolygon>
            </wp:wrapTight>
            <wp:docPr id="2" name="Picture 2" descr="RGB color mixi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GB color mixi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However, this changes significantly in lighting.</w:t>
      </w:r>
    </w:p>
    <w:p w:rsidR="00560D2C" w:rsidRPr="00E74C52" w:rsidRDefault="00560D2C" w:rsidP="00560D2C">
      <w:pPr>
        <w:rPr>
          <w:b/>
          <w:sz w:val="24"/>
        </w:rPr>
      </w:pPr>
      <w:r w:rsidRPr="00560D2C">
        <w:rPr>
          <w:b/>
          <w:sz w:val="24"/>
        </w:rPr>
        <w:t>ADDITIVE COLOR THEORY – RGB LIGHTING</w:t>
      </w:r>
    </w:p>
    <w:p w:rsidR="00560D2C" w:rsidRDefault="00560D2C" w:rsidP="00560D2C">
      <w:r w:rsidRPr="00560D2C">
        <w:t>The first method of coloring light is the </w:t>
      </w:r>
      <w:r w:rsidRPr="00560D2C">
        <w:rPr>
          <w:b/>
          <w:bCs/>
        </w:rPr>
        <w:t xml:space="preserve">additive theory </w:t>
      </w:r>
      <w:r w:rsidR="00E74C52">
        <w:rPr>
          <w:bCs/>
        </w:rPr>
        <w:t>a</w:t>
      </w:r>
      <w:r w:rsidRPr="00560D2C">
        <w:rPr>
          <w:bCs/>
        </w:rPr>
        <w:t xml:space="preserve"> method</w:t>
      </w:r>
      <w:r w:rsidRPr="00560D2C">
        <w:t> </w:t>
      </w:r>
      <w:r w:rsidR="00E74C52" w:rsidRPr="00560D2C">
        <w:t>that</w:t>
      </w:r>
      <w:r w:rsidRPr="00560D2C">
        <w:t xml:space="preserve"> presents itself primarily in RGB</w:t>
      </w:r>
      <w:r>
        <w:t xml:space="preserve"> (Red, Green and Blue)</w:t>
      </w:r>
      <w:r w:rsidR="00E74C52">
        <w:t xml:space="preserve"> LED lighting. </w:t>
      </w:r>
      <w:r>
        <w:t>RGB are the primary colors for this lighting theory. They combine to creat</w:t>
      </w:r>
      <w:r w:rsidR="00E74C52">
        <w:t>e</w:t>
      </w:r>
      <w:r>
        <w:t xml:space="preserve"> Cyan, Magenta and Yellow are the secondary colors.</w:t>
      </w:r>
    </w:p>
    <w:p w:rsidR="00560D2C" w:rsidRDefault="00560D2C" w:rsidP="00560D2C">
      <w:r>
        <w:t>The presence of all color in light = WHITE. Think about a prism that you might hang in your window!</w:t>
      </w:r>
    </w:p>
    <w:p w:rsidR="00560D2C" w:rsidRDefault="00560D2C" w:rsidP="00560D2C">
      <w:r>
        <w:t>LED Instruments</w:t>
      </w:r>
      <w:r w:rsidRPr="00560D2C">
        <w:t xml:space="preserve"> can also include an amber and/or white LED </w:t>
      </w:r>
      <w:r w:rsidR="00E74C52" w:rsidRPr="00560D2C">
        <w:t>alongside</w:t>
      </w:r>
      <w:r w:rsidRPr="00560D2C">
        <w:t xml:space="preserve"> of the RGB to give you some more options and flexibility.</w:t>
      </w:r>
    </w:p>
    <w:p w:rsidR="00560D2C" w:rsidRPr="00560D2C" w:rsidRDefault="00560D2C" w:rsidP="00560D2C">
      <w:r>
        <w:t>However, a RGBW or RBWA LED fixture may not be able to achieve the same colors based on the differences in their LED color mixing capabilities.</w:t>
      </w:r>
    </w:p>
    <w:p w:rsidR="00560D2C" w:rsidRPr="00560D2C" w:rsidRDefault="00560D2C" w:rsidP="00560D2C">
      <w:r w:rsidRPr="00560D2C">
        <w:t>Additive colors work by fadi</w:t>
      </w:r>
      <w:r>
        <w:t xml:space="preserve">ng up and down the colored LED’s or “Light Emitting Diodes” </w:t>
      </w:r>
      <w:r w:rsidRPr="00560D2C">
        <w:t>in order to mix the desired color.</w:t>
      </w:r>
    </w:p>
    <w:p w:rsidR="00560D2C" w:rsidRDefault="00560D2C" w:rsidP="00560D2C">
      <w:r w:rsidRPr="00560D2C">
        <w:t xml:space="preserve">The additive color theory also works with conventional lights that are gelled, and you can mix colors when pointing </w:t>
      </w:r>
      <w:proofErr w:type="gramStart"/>
      <w:r w:rsidRPr="00560D2C">
        <w:t>2</w:t>
      </w:r>
      <w:proofErr w:type="gramEnd"/>
      <w:r w:rsidRPr="00560D2C">
        <w:t xml:space="preserve"> lights at the same object from about the same position.</w:t>
      </w:r>
      <w:r>
        <w:t xml:space="preserve"> These Gels filter out the other wavelengths that you do not want to see. </w:t>
      </w:r>
    </w:p>
    <w:p w:rsidR="00560D2C" w:rsidRPr="00560D2C" w:rsidRDefault="00560D2C" w:rsidP="00560D2C">
      <w:r>
        <w:t>For instance, if you place a blue gel in an incandescent Source 4, the gel will filter out all the light except for blue.</w:t>
      </w:r>
    </w:p>
    <w:p w:rsidR="00560D2C" w:rsidRPr="00560D2C" w:rsidRDefault="00E74C52" w:rsidP="00560D2C">
      <w:r w:rsidRPr="00560D2C"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3599815</wp:posOffset>
            </wp:positionH>
            <wp:positionV relativeFrom="paragraph">
              <wp:posOffset>10795</wp:posOffset>
            </wp:positionV>
            <wp:extent cx="3152140" cy="2514600"/>
            <wp:effectExtent l="0" t="0" r="0" b="0"/>
            <wp:wrapTight wrapText="bothSides">
              <wp:wrapPolygon edited="0">
                <wp:start x="8616" y="0"/>
                <wp:lineTo x="8093" y="5564"/>
                <wp:lineTo x="3655" y="6055"/>
                <wp:lineTo x="3655" y="6873"/>
                <wp:lineTo x="6658" y="8182"/>
                <wp:lineTo x="131" y="8509"/>
                <wp:lineTo x="131" y="9655"/>
                <wp:lineTo x="6135" y="10800"/>
                <wp:lineTo x="1305" y="10800"/>
                <wp:lineTo x="914" y="10964"/>
                <wp:lineTo x="914" y="15382"/>
                <wp:lineTo x="2219" y="16036"/>
                <wp:lineTo x="6658" y="16036"/>
                <wp:lineTo x="6005" y="18655"/>
                <wp:lineTo x="5874" y="20455"/>
                <wp:lineTo x="6266" y="20618"/>
                <wp:lineTo x="11226" y="20945"/>
                <wp:lineTo x="13968" y="20945"/>
                <wp:lineTo x="17101" y="20618"/>
                <wp:lineTo x="17231" y="18655"/>
                <wp:lineTo x="15795" y="18655"/>
                <wp:lineTo x="16579" y="16855"/>
                <wp:lineTo x="15926" y="13418"/>
                <wp:lineTo x="21147" y="11782"/>
                <wp:lineTo x="21409" y="10800"/>
                <wp:lineTo x="20756" y="10800"/>
                <wp:lineTo x="20886" y="9327"/>
                <wp:lineTo x="19320" y="8673"/>
                <wp:lineTo x="14751" y="8182"/>
                <wp:lineTo x="17884" y="7036"/>
                <wp:lineTo x="17753" y="6055"/>
                <wp:lineTo x="13446" y="5564"/>
                <wp:lineTo x="12793" y="2945"/>
                <wp:lineTo x="13446" y="818"/>
                <wp:lineTo x="12923" y="327"/>
                <wp:lineTo x="9790" y="0"/>
                <wp:lineTo x="8616" y="0"/>
              </wp:wrapPolygon>
            </wp:wrapTight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D2C" w:rsidRPr="00560D2C">
        <w:t>RGB Color Mixes</w:t>
      </w:r>
    </w:p>
    <w:p w:rsidR="00560D2C" w:rsidRPr="00560D2C" w:rsidRDefault="00560D2C" w:rsidP="00560D2C">
      <w:pPr>
        <w:numPr>
          <w:ilvl w:val="0"/>
          <w:numId w:val="1"/>
        </w:numPr>
      </w:pPr>
      <w:r w:rsidRPr="00560D2C">
        <w:t>Red at Full + Green at Full = Yellow</w:t>
      </w:r>
    </w:p>
    <w:p w:rsidR="00560D2C" w:rsidRPr="00560D2C" w:rsidRDefault="00560D2C" w:rsidP="00560D2C">
      <w:pPr>
        <w:numPr>
          <w:ilvl w:val="0"/>
          <w:numId w:val="1"/>
        </w:numPr>
      </w:pPr>
      <w:r w:rsidRPr="00560D2C">
        <w:t>Red at Full  + Blue at Full = Magenta</w:t>
      </w:r>
    </w:p>
    <w:p w:rsidR="00560D2C" w:rsidRPr="00560D2C" w:rsidRDefault="00560D2C" w:rsidP="00560D2C">
      <w:pPr>
        <w:numPr>
          <w:ilvl w:val="0"/>
          <w:numId w:val="1"/>
        </w:numPr>
      </w:pPr>
      <w:r w:rsidRPr="00560D2C">
        <w:t>Green at Full + Blue at Full = Cyan</w:t>
      </w:r>
    </w:p>
    <w:p w:rsidR="00560D2C" w:rsidRPr="00560D2C" w:rsidRDefault="00560D2C" w:rsidP="00560D2C">
      <w:pPr>
        <w:numPr>
          <w:ilvl w:val="0"/>
          <w:numId w:val="1"/>
        </w:numPr>
      </w:pPr>
      <w:r w:rsidRPr="00560D2C">
        <w:t>Red at Full + Green at Full + Blue at Full = White</w:t>
      </w:r>
    </w:p>
    <w:p w:rsidR="00560D2C" w:rsidRPr="00560D2C" w:rsidRDefault="00560D2C" w:rsidP="00560D2C"/>
    <w:p w:rsidR="00560D2C" w:rsidRDefault="00560D2C"/>
    <w:p w:rsidR="00E74C52" w:rsidRDefault="00E74C52"/>
    <w:p w:rsidR="00E74C52" w:rsidRDefault="00E74C52"/>
    <w:p w:rsidR="00E74C52" w:rsidRDefault="00E74C52"/>
    <w:p w:rsidR="00E74C52" w:rsidRDefault="00E74C52"/>
    <w:p w:rsidR="00E74C52" w:rsidRDefault="00E74C52">
      <w:r>
        <w:t>Questions:</w:t>
      </w:r>
    </w:p>
    <w:p w:rsidR="00E74C52" w:rsidRPr="00E74C52" w:rsidRDefault="00E74C52" w:rsidP="00E74C52">
      <w:pPr>
        <w:pStyle w:val="ListParagraph"/>
        <w:numPr>
          <w:ilvl w:val="1"/>
          <w:numId w:val="1"/>
        </w:numPr>
        <w:ind w:left="540"/>
      </w:pPr>
      <w:r w:rsidRPr="00E74C52">
        <w:t xml:space="preserve">Why </w:t>
      </w:r>
      <w:proofErr w:type="gramStart"/>
      <w:r w:rsidRPr="00E74C52">
        <w:t>can’t</w:t>
      </w:r>
      <w:proofErr w:type="gramEnd"/>
      <w:r w:rsidRPr="00E74C52">
        <w:t xml:space="preserve"> you layer gels on an incandescent instrument to achieve a new color? You may use diagrams to explain.</w:t>
      </w:r>
    </w:p>
    <w:p w:rsidR="00E74C52" w:rsidRPr="00E74C52" w:rsidRDefault="00E74C52" w:rsidP="00E74C52">
      <w:pPr>
        <w:pStyle w:val="ListParagraph"/>
        <w:numPr>
          <w:ilvl w:val="1"/>
          <w:numId w:val="1"/>
        </w:numPr>
        <w:ind w:left="540"/>
      </w:pPr>
      <w:r w:rsidRPr="00E74C52">
        <w:t xml:space="preserve">Please explain why certain LED lighting fixtures would not achieve the same color, even if you choose the same color on the light </w:t>
      </w:r>
      <w:proofErr w:type="gramStart"/>
      <w:r w:rsidRPr="00E74C52">
        <w:t>board’s</w:t>
      </w:r>
      <w:bookmarkStart w:id="0" w:name="_GoBack"/>
      <w:bookmarkEnd w:id="0"/>
      <w:proofErr w:type="gramEnd"/>
      <w:r w:rsidRPr="00E74C52">
        <w:t>. Consider Diodes</w:t>
      </w:r>
      <w:proofErr w:type="gramStart"/>
      <w:r w:rsidRPr="00E74C52">
        <w:t>…….</w:t>
      </w:r>
      <w:proofErr w:type="gramEnd"/>
    </w:p>
    <w:p w:rsidR="00E74C52" w:rsidRPr="00E74C52" w:rsidRDefault="00E74C52" w:rsidP="00E74C52">
      <w:pPr>
        <w:pStyle w:val="ListParagraph"/>
        <w:numPr>
          <w:ilvl w:val="1"/>
          <w:numId w:val="1"/>
        </w:numPr>
        <w:ind w:left="540"/>
      </w:pPr>
      <w:r w:rsidRPr="00E74C52">
        <w:rPr>
          <w:rFonts w:cstheme="minorHAnsi"/>
        </w:rPr>
        <w:t>Please match the two color theories to their correct definition:</w:t>
      </w:r>
    </w:p>
    <w:p w:rsidR="00E74C52" w:rsidRPr="00E74C52" w:rsidRDefault="00E74C52" w:rsidP="00E74C52">
      <w:pPr>
        <w:spacing w:after="0"/>
        <w:ind w:left="720" w:firstLine="720"/>
        <w:rPr>
          <w:rFonts w:cstheme="minorHAnsi"/>
        </w:rPr>
      </w:pPr>
      <w:r w:rsidRPr="00E74C52">
        <w:rPr>
          <w:rFonts w:cstheme="minorHAnsi"/>
        </w:rPr>
        <w:t>Additive Color Theory - _____________</w:t>
      </w:r>
      <w:r w:rsidRPr="00E74C52">
        <w:rPr>
          <w:rFonts w:cstheme="minorHAnsi"/>
        </w:rPr>
        <w:tab/>
      </w:r>
      <w:r w:rsidRPr="00E74C52">
        <w:rPr>
          <w:rFonts w:cstheme="minorHAnsi"/>
        </w:rPr>
        <w:tab/>
      </w:r>
    </w:p>
    <w:p w:rsidR="00E74C52" w:rsidRPr="00E74C52" w:rsidRDefault="00E74C52" w:rsidP="00E74C52">
      <w:pPr>
        <w:spacing w:after="0"/>
        <w:ind w:left="1440"/>
        <w:rPr>
          <w:rFonts w:cstheme="minorHAnsi"/>
        </w:rPr>
      </w:pPr>
      <w:r w:rsidRPr="00E74C52">
        <w:rPr>
          <w:rFonts w:cstheme="minorHAnsi"/>
        </w:rPr>
        <w:t>Subtractive Color Theory- ____________</w:t>
      </w:r>
    </w:p>
    <w:p w:rsidR="00E74C52" w:rsidRPr="00E74C52" w:rsidRDefault="00E74C52" w:rsidP="00E74C52">
      <w:pPr>
        <w:pStyle w:val="ListParagraph"/>
        <w:numPr>
          <w:ilvl w:val="1"/>
          <w:numId w:val="2"/>
        </w:numPr>
        <w:spacing w:after="0"/>
        <w:rPr>
          <w:rFonts w:cstheme="minorHAnsi"/>
        </w:rPr>
      </w:pPr>
      <w:r w:rsidRPr="00E74C52">
        <w:rPr>
          <w:rFonts w:cstheme="minorHAnsi"/>
        </w:rPr>
        <w:t>Pigment; Primary colors – Red, Yellow and Blue</w:t>
      </w:r>
    </w:p>
    <w:p w:rsidR="00E74C52" w:rsidRPr="00E74C52" w:rsidRDefault="00E74C52" w:rsidP="00E74C52">
      <w:pPr>
        <w:pStyle w:val="ListParagraph"/>
        <w:numPr>
          <w:ilvl w:val="1"/>
          <w:numId w:val="2"/>
        </w:numPr>
        <w:spacing w:after="0"/>
        <w:rPr>
          <w:rFonts w:cstheme="minorHAnsi"/>
        </w:rPr>
      </w:pPr>
      <w:r w:rsidRPr="00E74C52">
        <w:rPr>
          <w:rFonts w:cstheme="minorHAnsi"/>
        </w:rPr>
        <w:t>Pigment; Primary colors – Cyan, Magenta and Yellow</w:t>
      </w:r>
    </w:p>
    <w:p w:rsidR="00E74C52" w:rsidRPr="00E74C52" w:rsidRDefault="00E74C52" w:rsidP="00E74C52">
      <w:pPr>
        <w:pStyle w:val="ListParagraph"/>
        <w:numPr>
          <w:ilvl w:val="1"/>
          <w:numId w:val="2"/>
        </w:numPr>
        <w:spacing w:after="0"/>
        <w:rPr>
          <w:rFonts w:cstheme="minorHAnsi"/>
        </w:rPr>
      </w:pPr>
      <w:r w:rsidRPr="00E74C52">
        <w:rPr>
          <w:rFonts w:cstheme="minorHAnsi"/>
        </w:rPr>
        <w:t>Lighting; Primary colors – Red, Green and Blue</w:t>
      </w:r>
    </w:p>
    <w:p w:rsidR="00E74C52" w:rsidRPr="00E74C52" w:rsidRDefault="00E74C52" w:rsidP="00E74C52">
      <w:pPr>
        <w:pStyle w:val="ListParagraph"/>
        <w:numPr>
          <w:ilvl w:val="1"/>
          <w:numId w:val="2"/>
        </w:numPr>
        <w:spacing w:after="0"/>
        <w:rPr>
          <w:rFonts w:cstheme="minorHAnsi"/>
        </w:rPr>
      </w:pPr>
      <w:r w:rsidRPr="00E74C52">
        <w:rPr>
          <w:rFonts w:cstheme="minorHAnsi"/>
        </w:rPr>
        <w:t>Lighting; Primary colors – Cyan, Magenta and Yellow</w:t>
      </w:r>
    </w:p>
    <w:p w:rsidR="00E74C52" w:rsidRPr="00E74C52" w:rsidRDefault="00E74C52" w:rsidP="00E74C52">
      <w:pPr>
        <w:pStyle w:val="ListParagraph"/>
        <w:ind w:left="540"/>
      </w:pPr>
    </w:p>
    <w:p w:rsidR="00E74C52" w:rsidRDefault="00E74C52"/>
    <w:p w:rsidR="006E4936" w:rsidRDefault="006E4936"/>
    <w:sectPr w:rsidR="006E4936" w:rsidSect="00560D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F5252"/>
    <w:multiLevelType w:val="hybridMultilevel"/>
    <w:tmpl w:val="D11242D6"/>
    <w:lvl w:ilvl="0" w:tplc="87DA2E7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E5FA5"/>
    <w:multiLevelType w:val="multilevel"/>
    <w:tmpl w:val="F3D6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2C"/>
    <w:rsid w:val="00560D2C"/>
    <w:rsid w:val="006E4936"/>
    <w:rsid w:val="0090495B"/>
    <w:rsid w:val="00E7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14DBB"/>
  <w15:chartTrackingRefBased/>
  <w15:docId w15:val="{7A5AD994-DFE3-4EBF-ADE7-98DE8C63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D2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4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4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3446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2.wp.com/www.learnstagelighting.com/wp-content/uploads/2013/08/283148527_f84f1550b1_m.jpg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Laura E.</dc:creator>
  <cp:keywords/>
  <dc:description/>
  <cp:lastModifiedBy>Hoffman, Laura E.</cp:lastModifiedBy>
  <cp:revision>1</cp:revision>
  <dcterms:created xsi:type="dcterms:W3CDTF">2019-05-08T16:57:00Z</dcterms:created>
  <dcterms:modified xsi:type="dcterms:W3CDTF">2019-05-08T17:26:00Z</dcterms:modified>
</cp:coreProperties>
</file>